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43" w:rsidRDefault="00832E46">
      <w:pPr>
        <w:autoSpaceDE w:val="0"/>
        <w:spacing w:after="0" w:line="240" w:lineRule="auto"/>
        <w:jc w:val="center"/>
        <w:rPr>
          <w:b/>
          <w:bCs/>
          <w:szCs w:val="24"/>
        </w:rPr>
      </w:pPr>
      <w:r>
        <w:rPr>
          <w:b/>
          <w:szCs w:val="24"/>
        </w:rPr>
        <w:t xml:space="preserve">KULTŪROS NAMŲ PAPRASTOJO REMONTO GEDIMINO G. 1, SKUODAS, </w:t>
      </w:r>
    </w:p>
    <w:p w:rsidR="00030E43" w:rsidRDefault="00832E46">
      <w:pPr>
        <w:autoSpaceDE w:val="0"/>
        <w:spacing w:after="0" w:line="240" w:lineRule="auto"/>
        <w:jc w:val="center"/>
        <w:rPr>
          <w:szCs w:val="24"/>
        </w:rPr>
      </w:pPr>
      <w:r>
        <w:rPr>
          <w:b/>
          <w:bCs/>
          <w:szCs w:val="24"/>
        </w:rPr>
        <w:t>VEIKLŲ SĄRAŠAS</w:t>
      </w:r>
    </w:p>
    <w:p w:rsidR="00030E43" w:rsidRDefault="00832E46">
      <w:pPr>
        <w:pStyle w:val="Stilius3"/>
        <w:spacing w:before="0"/>
        <w:ind w:left="1430"/>
        <w:rPr>
          <w:color w:val="000000"/>
        </w:rPr>
      </w:pPr>
      <w:r>
        <w:t>Visos kainos turi būti nurodomos dviejų skaičių po kablelio tikslumu.</w:t>
      </w:r>
    </w:p>
    <w:p w:rsidR="00030E43" w:rsidRDefault="00832E46">
      <w:pPr>
        <w:pStyle w:val="Stilius3"/>
        <w:spacing w:before="0"/>
      </w:pPr>
      <w:r>
        <w:t xml:space="preserve">           </w:t>
      </w:r>
      <w:r>
        <w:tab/>
      </w:r>
      <w:r>
        <w:tab/>
        <w:t xml:space="preserve">Veiklų sąraše visų darbų grupių (etapų) kainas Dalyvis turi nurodyti be pridėtinės vertės mokesčio </w:t>
      </w:r>
      <w:r>
        <w:t>(PVM). PVM nurodomas tik susumavus Darbų kainas.</w:t>
      </w:r>
    </w:p>
    <w:p w:rsidR="00030E43" w:rsidRDefault="00030E43">
      <w:pPr>
        <w:pStyle w:val="Stilius3"/>
        <w:spacing w:before="0"/>
        <w:rPr>
          <w:b/>
          <w:bCs/>
          <w:szCs w:val="24"/>
        </w:rPr>
      </w:pPr>
    </w:p>
    <w:tbl>
      <w:tblPr>
        <w:tblW w:w="5013" w:type="pct"/>
        <w:tblInd w:w="-147" w:type="dxa"/>
        <w:tblLayout w:type="fixed"/>
        <w:tblLook w:val="0000" w:firstRow="0" w:lastRow="0" w:firstColumn="0" w:lastColumn="0" w:noHBand="0" w:noVBand="0"/>
      </w:tblPr>
      <w:tblGrid>
        <w:gridCol w:w="647"/>
        <w:gridCol w:w="5591"/>
        <w:gridCol w:w="1417"/>
        <w:gridCol w:w="1843"/>
        <w:gridCol w:w="2693"/>
        <w:gridCol w:w="1418"/>
        <w:gridCol w:w="2410"/>
      </w:tblGrid>
      <w:tr w:rsidR="00724F72" w:rsidTr="00724F72">
        <w:trPr>
          <w:trHeight w:val="659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ind w:right="-113"/>
              <w:jc w:val="center"/>
              <w:rPr>
                <w:iCs/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5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pStyle w:val="Antrat5"/>
              <w:numPr>
                <w:ilvl w:val="0"/>
                <w:numId w:val="0"/>
              </w:numPr>
              <w:snapToGrid w:val="0"/>
              <w:ind w:left="73"/>
              <w:jc w:val="center"/>
              <w:rPr>
                <w:iCs/>
                <w:sz w:val="24"/>
                <w:szCs w:val="24"/>
              </w:rPr>
            </w:pPr>
          </w:p>
          <w:p w:rsidR="00724F72" w:rsidRDefault="00724F7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724F72" w:rsidRDefault="00724F7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724F72" w:rsidRDefault="00724F7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Darbų gupių (etapų) pavadinimai</w:t>
            </w:r>
          </w:p>
          <w:p w:rsidR="00724F72" w:rsidRDefault="00724F72" w:rsidP="00724F72">
            <w:pPr>
              <w:rPr>
                <w:szCs w:val="24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Pr="00724F72" w:rsidRDefault="00724F72" w:rsidP="00724F72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b/>
                <w:i/>
                <w:szCs w:val="24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snapToGrid w:val="0"/>
              <w:jc w:val="center"/>
              <w:rPr>
                <w:b/>
                <w:i/>
                <w:szCs w:val="24"/>
              </w:rPr>
            </w:pPr>
          </w:p>
          <w:p w:rsidR="00724F72" w:rsidRDefault="00724F72" w:rsidP="00724F72">
            <w:pPr>
              <w:jc w:val="center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 xml:space="preserve">Kaina [Eur] be PVM </w:t>
            </w:r>
          </w:p>
        </w:tc>
      </w:tr>
      <w:tr w:rsidR="00724F72" w:rsidTr="00724F72">
        <w:trPr>
          <w:trHeight w:val="1412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snapToGrid w:val="0"/>
              <w:ind w:left="175"/>
              <w:rPr>
                <w:b/>
                <w:i/>
                <w:szCs w:val="24"/>
              </w:rPr>
            </w:pPr>
          </w:p>
        </w:tc>
        <w:tc>
          <w:tcPr>
            <w:tcW w:w="5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snapToGrid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24F72" w:rsidRDefault="00724F72" w:rsidP="00724F72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I mėnuo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24F72" w:rsidRDefault="00724F72" w:rsidP="00724F72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II mėnuo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24F72" w:rsidRDefault="00724F72" w:rsidP="00724F72">
            <w:pPr>
              <w:ind w:left="113" w:right="113"/>
              <w:jc w:val="center"/>
            </w:pPr>
            <w:r>
              <w:rPr>
                <w:szCs w:val="24"/>
              </w:rPr>
              <w:t>III mėnuo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24F72" w:rsidRDefault="00724F72" w:rsidP="00724F72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IV mėnuo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snapToGrid w:val="0"/>
              <w:rPr>
                <w:b/>
                <w:szCs w:val="24"/>
              </w:rPr>
            </w:pPr>
          </w:p>
        </w:tc>
      </w:tr>
      <w:tr w:rsidR="00724F72" w:rsidTr="00724F72">
        <w:trPr>
          <w:trHeight w:val="225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Pr="00724F72" w:rsidRDefault="00724F72">
            <w:pPr>
              <w:overflowPunct w:val="0"/>
              <w:autoSpaceDE w:val="0"/>
              <w:spacing w:after="0"/>
              <w:jc w:val="center"/>
              <w:textAlignment w:val="baseline"/>
              <w:rPr>
                <w:b/>
                <w:i/>
                <w:sz w:val="20"/>
                <w:szCs w:val="24"/>
              </w:rPr>
            </w:pPr>
            <w:r w:rsidRPr="00724F72">
              <w:rPr>
                <w:b/>
                <w:i/>
                <w:sz w:val="20"/>
                <w:szCs w:val="24"/>
              </w:rPr>
              <w:t>1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Pr="00724F72" w:rsidRDefault="00724F72">
            <w:pPr>
              <w:spacing w:after="0"/>
              <w:jc w:val="center"/>
              <w:rPr>
                <w:b/>
                <w:i/>
                <w:sz w:val="20"/>
                <w:szCs w:val="24"/>
              </w:rPr>
            </w:pPr>
            <w:r w:rsidRPr="00724F72">
              <w:rPr>
                <w:b/>
                <w:i/>
                <w:sz w:val="20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Pr="00724F72" w:rsidRDefault="00724F72">
            <w:pPr>
              <w:spacing w:after="0"/>
              <w:jc w:val="center"/>
              <w:rPr>
                <w:b/>
                <w:i/>
                <w:sz w:val="20"/>
                <w:szCs w:val="24"/>
              </w:rPr>
            </w:pPr>
            <w:r w:rsidRPr="00724F72">
              <w:rPr>
                <w:b/>
                <w:i/>
                <w:sz w:val="20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Pr="00724F72" w:rsidRDefault="00724F72">
            <w:pPr>
              <w:spacing w:after="0"/>
              <w:jc w:val="center"/>
              <w:rPr>
                <w:b/>
                <w:i/>
                <w:sz w:val="20"/>
                <w:szCs w:val="24"/>
              </w:rPr>
            </w:pPr>
            <w:r w:rsidRPr="00724F72">
              <w:rPr>
                <w:b/>
                <w:i/>
                <w:sz w:val="20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Pr="00724F72" w:rsidRDefault="00724F72">
            <w:pPr>
              <w:spacing w:after="0"/>
              <w:jc w:val="center"/>
              <w:rPr>
                <w:b/>
                <w:i/>
                <w:sz w:val="20"/>
                <w:szCs w:val="24"/>
              </w:rPr>
            </w:pPr>
            <w:r w:rsidRPr="00724F72">
              <w:rPr>
                <w:b/>
                <w:i/>
                <w:sz w:val="20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Pr="00724F72" w:rsidRDefault="00724F72">
            <w:pPr>
              <w:spacing w:after="0"/>
              <w:jc w:val="center"/>
              <w:rPr>
                <w:b/>
                <w:i/>
                <w:sz w:val="20"/>
                <w:szCs w:val="24"/>
              </w:rPr>
            </w:pPr>
            <w:r w:rsidRPr="00724F72">
              <w:rPr>
                <w:b/>
                <w:i/>
                <w:sz w:val="20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Pr="00724F72" w:rsidRDefault="00724F72">
            <w:pPr>
              <w:spacing w:after="0"/>
              <w:jc w:val="center"/>
              <w:rPr>
                <w:b/>
                <w:i/>
                <w:sz w:val="20"/>
                <w:szCs w:val="24"/>
              </w:rPr>
            </w:pPr>
            <w:r w:rsidRPr="00724F72">
              <w:rPr>
                <w:b/>
                <w:i/>
                <w:sz w:val="20"/>
                <w:szCs w:val="24"/>
              </w:rPr>
              <w:t>7</w:t>
            </w:r>
          </w:p>
        </w:tc>
      </w:tr>
      <w:tr w:rsidR="00724F72" w:rsidTr="00724F72">
        <w:trPr>
          <w:trHeight w:val="23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Architektūrinės dalies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724F72" w:rsidTr="00724F72">
        <w:trPr>
          <w:trHeight w:val="23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Vandentiekio ir nuotekų šalinimo dalies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724F72" w:rsidTr="00724F72">
        <w:trPr>
          <w:trHeight w:val="24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Elektrotechnikos dalies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724F72" w:rsidTr="00724F72">
        <w:trPr>
          <w:trHeight w:val="24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Elektroninių ryšių (telekomunikacijų) įrengimo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724F72" w:rsidTr="00724F72">
        <w:trPr>
          <w:trHeight w:val="24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Apsauginės signalizacijos įrengimo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724F72" w:rsidTr="00724F72">
        <w:trPr>
          <w:trHeight w:val="24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F72" w:rsidRDefault="00724F7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Gaisrinės signalizacijos įrengimo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724F72" w:rsidTr="00E820F4">
        <w:trPr>
          <w:trHeight w:val="231"/>
        </w:trPr>
        <w:tc>
          <w:tcPr>
            <w:tcW w:w="136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Suma  </w:t>
            </w:r>
            <w:r>
              <w:rPr>
                <w:b/>
                <w:bCs/>
                <w:szCs w:val="24"/>
              </w:rPr>
              <w:t>be PVM: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ind w:left="-1383" w:firstLine="1383"/>
              <w:jc w:val="right"/>
              <w:rPr>
                <w:b/>
                <w:szCs w:val="24"/>
              </w:rPr>
            </w:pPr>
          </w:p>
        </w:tc>
      </w:tr>
      <w:tr w:rsidR="00724F72" w:rsidTr="00B259EB">
        <w:trPr>
          <w:trHeight w:val="147"/>
        </w:trPr>
        <w:tc>
          <w:tcPr>
            <w:tcW w:w="136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pacing w:after="0" w:line="240" w:lineRule="auto"/>
              <w:ind w:left="175"/>
              <w:jc w:val="right"/>
            </w:pPr>
            <w:r>
              <w:rPr>
                <w:b/>
                <w:szCs w:val="24"/>
              </w:rPr>
              <w:t xml:space="preserve">PVM </w:t>
            </w:r>
            <w:r>
              <w:rPr>
                <w:b/>
                <w:i/>
                <w:szCs w:val="24"/>
              </w:rPr>
              <w:t>[tarifas]</w:t>
            </w:r>
            <w:r>
              <w:rPr>
                <w:b/>
                <w:szCs w:val="24"/>
              </w:rP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  <w:tr w:rsidR="00724F72" w:rsidTr="007B4238">
        <w:trPr>
          <w:trHeight w:val="147"/>
        </w:trPr>
        <w:tc>
          <w:tcPr>
            <w:tcW w:w="136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Bendra suma su PVM</w:t>
            </w:r>
            <w:r>
              <w:rPr>
                <w:b/>
                <w:bCs/>
                <w:szCs w:val="24"/>
              </w:rP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72" w:rsidRDefault="00724F72">
            <w:pPr>
              <w:snapToGrid w:val="0"/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</w:tbl>
    <w:p w:rsidR="00030E43" w:rsidRDefault="00030E43"/>
    <w:p w:rsidR="00030E43" w:rsidRDefault="00030E43"/>
    <w:p w:rsidR="00030E43" w:rsidRDefault="00832E46">
      <w:r>
        <w:t xml:space="preserve">Įmonės vadovas (įgaliotas asmuo)                     (parašas)                                           </w:t>
      </w:r>
      <w:bookmarkStart w:id="0" w:name="_GoBack"/>
      <w:bookmarkEnd w:id="0"/>
      <w:r>
        <w:t xml:space="preserve">vardas, pavardė                                                                  (antspaudas)    </w:t>
      </w:r>
    </w:p>
    <w:sectPr w:rsidR="00030E43">
      <w:headerReference w:type="default" r:id="rId7"/>
      <w:headerReference w:type="first" r:id="rId8"/>
      <w:pgSz w:w="16838" w:h="11906" w:orient="landscape"/>
      <w:pgMar w:top="1134" w:right="284" w:bottom="284" w:left="567" w:header="567" w:footer="0" w:gutter="0"/>
      <w:pgNumType w:start="1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E46" w:rsidRDefault="00832E46">
      <w:pPr>
        <w:spacing w:after="0" w:line="240" w:lineRule="auto"/>
      </w:pPr>
      <w:r>
        <w:separator/>
      </w:r>
    </w:p>
  </w:endnote>
  <w:endnote w:type="continuationSeparator" w:id="0">
    <w:p w:rsidR="00832E46" w:rsidRDefault="00832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default"/>
  </w:font>
  <w:font w:name="Tahoma">
    <w:panose1 w:val="020B0604030504040204"/>
    <w:charset w:val="BA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</w:font>
  <w:font w:name="TimesLT;Times New Roman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E46" w:rsidRDefault="00832E46">
      <w:pPr>
        <w:spacing w:after="0" w:line="240" w:lineRule="auto"/>
      </w:pPr>
      <w:r>
        <w:separator/>
      </w:r>
    </w:p>
  </w:footnote>
  <w:footnote w:type="continuationSeparator" w:id="0">
    <w:p w:rsidR="00832E46" w:rsidRDefault="00832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E43" w:rsidRDefault="00832E46">
    <w:pPr>
      <w:pStyle w:val="Antrats"/>
    </w:pPr>
    <w:r>
      <w:rPr>
        <w:noProof/>
        <w:lang w:eastAsia="lt-LT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8900" cy="2095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" cy="209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030E43" w:rsidRDefault="00832E46">
                          <w:pPr>
                            <w:pStyle w:val="Antrats"/>
                            <w:rPr>
                              <w:rStyle w:val="Puslapionumeris"/>
                            </w:rPr>
                          </w:pPr>
                          <w:r>
                            <w:rPr>
                              <w:rStyle w:val="Puslapionumeris"/>
                            </w:rPr>
                            <w:fldChar w:fldCharType="begin"/>
                          </w:r>
                          <w:r>
                            <w:rPr>
                              <w:rStyle w:val="Puslapionumeris"/>
                            </w:rPr>
                            <w:instrText xml:space="preserve"> PAGE </w:instrText>
                          </w:r>
                          <w:r>
                            <w:rPr>
                              <w:rStyle w:val="Puslapionumeris"/>
                            </w:rPr>
                            <w:fldChar w:fldCharType="separate"/>
                          </w:r>
                          <w:r>
                            <w:rPr>
                              <w:rStyle w:val="Puslapionumeris"/>
                            </w:rPr>
                            <w:t>0</w:t>
                          </w:r>
                          <w:r>
                            <w:rPr>
                              <w:rStyle w:val="Puslapionumeris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pt;height:1.6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widowControl w:val="false"/>
                      <w:spacing w:lineRule="auto" w:line="240" w:before="0" w:after="20"/>
                      <w:jc w:val="both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E43" w:rsidRDefault="00030E43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984F99"/>
    <w:multiLevelType w:val="multilevel"/>
    <w:tmpl w:val="CDD01A3C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43"/>
    <w:rsid w:val="00030E43"/>
    <w:rsid w:val="00724F72"/>
    <w:rsid w:val="0083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F8195-C80C-410A-884E-A066311FC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rFonts w:ascii="Times New Roman" w:eastAsia="Calibri" w:hAnsi="Times New Roman" w:cs="Times New Roman"/>
      <w:szCs w:val="22"/>
      <w:lang w:bidi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eastAsia="Times New Roman"/>
      <w:sz w:val="28"/>
    </w:rPr>
  </w:style>
  <w:style w:type="paragraph" w:styleId="Antrat2">
    <w:name w:val="heading 2"/>
    <w:basedOn w:val="prastasis"/>
    <w:next w:val="prastasis"/>
    <w:qFormat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</w:r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</w:r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  <w:rPr>
      <w:color w:val="000000"/>
    </w:rPr>
  </w:style>
  <w:style w:type="character" w:customStyle="1" w:styleId="WW8Num2z1">
    <w:name w:val="WW8Num2z1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  <w:rPr>
      <w:rFonts w:cs="Times New Roman"/>
    </w:rPr>
  </w:style>
  <w:style w:type="character" w:customStyle="1" w:styleId="WW8Num9z0">
    <w:name w:val="WW8Num9z0"/>
    <w:qFormat/>
    <w:rPr>
      <w:b w:val="0"/>
      <w:strike w:val="0"/>
      <w:dstrike w:val="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  <w:rPr>
      <w:b w:val="0"/>
      <w:i w:val="0"/>
      <w:sz w:val="24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1">
    <w:name w:val="WW8Num12z1"/>
    <w:qFormat/>
    <w:rPr>
      <w:b w:val="0"/>
      <w:i w:val="0"/>
      <w:strike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Antrat1Diagrama">
    <w:name w:val="Antraštė 1 Diagrama"/>
    <w:qFormat/>
    <w:rPr>
      <w:rFonts w:ascii="Times New Roman" w:eastAsia="Times New Roman" w:hAnsi="Times New Roman" w:cs="Times New Roman"/>
      <w:sz w:val="28"/>
      <w:lang w:val="lt-LT"/>
    </w:rPr>
  </w:style>
  <w:style w:type="character" w:customStyle="1" w:styleId="Antrat2Diagrama">
    <w:name w:val="Antraštė 2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3Diagrama">
    <w:name w:val="Antraštė 3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4Diagrama">
    <w:name w:val="Antraštė 4 Diagrama"/>
    <w:qFormat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Antrat5Diagrama">
    <w:name w:val="Antraštė 5 Diagrama"/>
    <w:qFormat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Antrat6Diagrama">
    <w:name w:val="Antraštė 6 Diagrama"/>
    <w:qFormat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Antrat7Diagrama">
    <w:name w:val="Antraštė 7 Diagrama"/>
    <w:qFormat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Antrat8Diagrama">
    <w:name w:val="Antraštė 8 Diagrama"/>
    <w:qFormat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Antrat9Diagrama">
    <w:name w:val="Antraštė 9 Diagrama"/>
    <w:qFormat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KomentarotekstasDiagrama">
    <w:name w:val="Komentaro tekstas Diagrama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AntratsDiagrama">
    <w:name w:val="Antraštės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oratDiagrama">
    <w:name w:val="Poraštė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">
    <w:name w:val="Pagrindinis tekstas Diagrama"/>
    <w:qFormat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qFormat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qFormat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qFormat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qFormat/>
    <w:rPr>
      <w:sz w:val="16"/>
      <w:szCs w:val="16"/>
    </w:rPr>
  </w:style>
  <w:style w:type="character" w:customStyle="1" w:styleId="Pagrindiniotekstotrauka3Diagrama">
    <w:name w:val="Pagrindinio teksto įtrauka 3 Diagrama"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PaprastasistekstasDiagrama">
    <w:name w:val="Paprastasis tekstas Diagrama"/>
    <w:qFormat/>
    <w:rPr>
      <w:rFonts w:ascii="Courier New" w:eastAsia="Calibri" w:hAnsi="Courier New" w:cs="Courier New"/>
      <w:sz w:val="20"/>
      <w:szCs w:val="20"/>
    </w:rPr>
  </w:style>
  <w:style w:type="character" w:customStyle="1" w:styleId="KomentarotemaDiagrama">
    <w:name w:val="Komentaro tema Diagrama"/>
    <w:qFormat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DebesliotekstasDiagrama">
    <w:name w:val="Debesėlio tekstas Diagrama"/>
    <w:qFormat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qFormat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qFormat/>
    <w:rPr>
      <w:rFonts w:ascii="Verdana" w:hAnsi="Verdana" w:cs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Stilius3Diagrama">
    <w:name w:val="Stilius3 Diagrama"/>
    <w:qFormat/>
    <w:rPr>
      <w:sz w:val="22"/>
      <w:szCs w:val="22"/>
      <w:lang w:val="lt-LT" w:bidi="ar-SA"/>
    </w:rPr>
  </w:style>
  <w:style w:type="character" w:customStyle="1" w:styleId="Stilius5Diagrama">
    <w:name w:val="Stilius5 Diagrama"/>
    <w:qFormat/>
    <w:rPr>
      <w:b/>
      <w:sz w:val="28"/>
      <w:szCs w:val="28"/>
      <w:lang w:val="lt-LT" w:bidi="ar-SA"/>
    </w:rPr>
  </w:style>
  <w:style w:type="character" w:customStyle="1" w:styleId="PavadinimasDiagrama">
    <w:name w:val="Pavadinimas Diagrama"/>
    <w:qFormat/>
    <w:rPr>
      <w:b/>
      <w:bCs/>
      <w:sz w:val="28"/>
      <w:szCs w:val="28"/>
      <w:lang w:val="lt-LT" w:bidi="ar-SA"/>
    </w:rPr>
  </w:style>
  <w:style w:type="paragraph" w:customStyle="1" w:styleId="Heading">
    <w:name w:val="Heading"/>
    <w:basedOn w:val="prastasis"/>
    <w:next w:val="Pagrindinistekstas"/>
    <w:qFormat/>
    <w:pPr>
      <w:widowControl w:val="0"/>
      <w:spacing w:after="0" w:line="240" w:lineRule="auto"/>
      <w:jc w:val="center"/>
    </w:pPr>
    <w:rPr>
      <w:rFonts w:eastAsia="Times New Roman"/>
      <w:b/>
      <w:bCs/>
      <w:sz w:val="28"/>
      <w:szCs w:val="28"/>
    </w:rPr>
  </w:style>
  <w:style w:type="paragraph" w:styleId="Pagrindinistekstas">
    <w:name w:val="Body Text"/>
    <w:qFormat/>
    <w:pPr>
      <w:snapToGrid w:val="0"/>
      <w:ind w:firstLine="312"/>
      <w:jc w:val="both"/>
    </w:pPr>
    <w:rPr>
      <w:rFonts w:ascii="TimesLT;Times New Roman" w:eastAsia="Times New Roman" w:hAnsi="TimesLT;Times New Roman" w:cs="TimesLT;Times New Roman"/>
      <w:sz w:val="20"/>
      <w:szCs w:val="20"/>
      <w:lang w:val="en-US" w:bidi="ar-SA"/>
    </w:r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next w:val="prastasis"/>
    <w:qFormat/>
    <w:pPr>
      <w:spacing w:after="0" w:line="240" w:lineRule="auto"/>
      <w:jc w:val="center"/>
    </w:pPr>
    <w:rPr>
      <w:rFonts w:eastAsia="Times New Roman"/>
      <w:b/>
      <w:bCs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Lucida Sans"/>
    </w:rPr>
  </w:style>
  <w:style w:type="paragraph" w:styleId="Komentarotekstas">
    <w:name w:val="annotation text"/>
    <w:basedOn w:val="prastasis"/>
    <w:qFormat/>
    <w:rPr>
      <w:sz w:val="20"/>
      <w:szCs w:val="20"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819"/>
        <w:tab w:val="right" w:pos="9638"/>
      </w:tabs>
    </w:p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qFormat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qFormat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qFormat/>
    <w:rPr>
      <w:sz w:val="28"/>
      <w:szCs w:val="22"/>
    </w:rPr>
  </w:style>
  <w:style w:type="paragraph" w:styleId="Debesliotekstas">
    <w:name w:val="Balloon Text"/>
    <w:basedOn w:val="prastasis"/>
    <w:qFormat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qFormat/>
    <w:pPr>
      <w:tabs>
        <w:tab w:val="left" w:pos="1304"/>
        <w:tab w:val="left" w:pos="1457"/>
        <w:tab w:val="left" w:pos="1604"/>
        <w:tab w:val="left" w:pos="1757"/>
      </w:tabs>
      <w:autoSpaceDE w:val="0"/>
      <w:ind w:left="5953"/>
    </w:pPr>
    <w:rPr>
      <w:rFonts w:ascii="TimesLT;Times New Roman" w:eastAsia="Times New Roman" w:hAnsi="TimesLT;Times New Roman" w:cs="TimesLT;Times New Roman"/>
      <w:sz w:val="20"/>
      <w:szCs w:val="20"/>
      <w:lang w:val="en-US" w:bidi="ar-SA"/>
    </w:rPr>
  </w:style>
  <w:style w:type="paragraph" w:customStyle="1" w:styleId="CentrBoldm">
    <w:name w:val="CentrBoldm"/>
    <w:basedOn w:val="prastasis"/>
    <w:qFormat/>
    <w:pPr>
      <w:autoSpaceDE w:val="0"/>
      <w:spacing w:after="0" w:line="240" w:lineRule="auto"/>
      <w:jc w:val="center"/>
    </w:pPr>
    <w:rPr>
      <w:rFonts w:ascii="TimesLT;Times New Roman" w:eastAsia="Times New Roman" w:hAnsi="TimesLT;Times New Roman" w:cs="TimesLT;Times New Roman"/>
      <w:b/>
      <w:bCs/>
      <w:sz w:val="20"/>
      <w:szCs w:val="24"/>
      <w:lang w:val="en-US"/>
    </w:rPr>
  </w:style>
  <w:style w:type="paragraph" w:customStyle="1" w:styleId="MAZAS">
    <w:name w:val="MAZAS"/>
    <w:qFormat/>
    <w:pPr>
      <w:autoSpaceDE w:val="0"/>
      <w:ind w:firstLine="312"/>
      <w:jc w:val="both"/>
    </w:pPr>
    <w:rPr>
      <w:rFonts w:ascii="TimesLT;Times New Roman" w:eastAsia="Times New Roman" w:hAnsi="TimesLT;Times New Roman" w:cs="TimesLT;Times New Roman"/>
      <w:color w:val="000000"/>
      <w:sz w:val="8"/>
      <w:szCs w:val="8"/>
      <w:lang w:val="en-US" w:bidi="ar-SA"/>
    </w:rPr>
  </w:style>
  <w:style w:type="paragraph" w:customStyle="1" w:styleId="linija">
    <w:name w:val="linija"/>
    <w:basedOn w:val="prastasis"/>
    <w:qFormat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qFormat/>
    <w:pPr>
      <w:spacing w:before="280" w:after="280" w:line="240" w:lineRule="auto"/>
    </w:pPr>
    <w:rPr>
      <w:rFonts w:eastAsia="Times New Roman"/>
      <w:szCs w:val="24"/>
    </w:rPr>
  </w:style>
  <w:style w:type="paragraph" w:customStyle="1" w:styleId="DiagramaDiagramaChar">
    <w:name w:val="Diagrama Diagrama Char"/>
    <w:basedOn w:val="prastasis"/>
    <w:qFormat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oint1">
    <w:name w:val="Point 1"/>
    <w:basedOn w:val="prastasis"/>
    <w:qFormat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fr-FR"/>
    </w:rPr>
  </w:style>
  <w:style w:type="paragraph" w:customStyle="1" w:styleId="DiagramaCharCharDiagramaDiagramaDiagramaDiagramaDiagramaDiagrama">
    <w:name w:val="Diagrama Char Char Diagrama Diagrama Diagrama Diagrama Diagrama Diagrama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Pagrindiniotekstotrauka">
    <w:name w:val="Body Text Indent"/>
    <w:basedOn w:val="prastasis"/>
    <w:pPr>
      <w:spacing w:after="120"/>
      <w:ind w:left="283"/>
    </w:pPr>
  </w:style>
  <w:style w:type="paragraph" w:styleId="Pagrindiniotekstotrauka2">
    <w:name w:val="Body Text Indent 2"/>
    <w:basedOn w:val="prastasis"/>
    <w:qFormat/>
    <w:pPr>
      <w:spacing w:after="120" w:line="480" w:lineRule="auto"/>
      <w:ind w:left="283"/>
    </w:pPr>
  </w:style>
  <w:style w:type="paragraph" w:styleId="HTMLiankstoformatuotas">
    <w:name w:val="HTML Preformatted"/>
    <w:basedOn w:val="prastasis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Normal1">
    <w:name w:val="Normal1"/>
    <w:basedOn w:val="prastasis"/>
    <w:qFormat/>
    <w:pPr>
      <w:spacing w:before="280" w:after="280" w:line="240" w:lineRule="auto"/>
    </w:pPr>
    <w:rPr>
      <w:rFonts w:eastAsia="Times New Roman"/>
      <w:color w:val="000000"/>
      <w:szCs w:val="24"/>
    </w:rPr>
  </w:style>
  <w:style w:type="paragraph" w:customStyle="1" w:styleId="ATekstas">
    <w:name w:val="A Tekstas"/>
    <w:basedOn w:val="prastasis"/>
    <w:qFormat/>
    <w:pPr>
      <w:spacing w:before="120" w:after="0" w:line="300" w:lineRule="auto"/>
      <w:jc w:val="both"/>
    </w:pPr>
    <w:rPr>
      <w:rFonts w:eastAsia="Times New Roman"/>
      <w:szCs w:val="24"/>
    </w:rPr>
  </w:style>
  <w:style w:type="paragraph" w:customStyle="1" w:styleId="WW-Default">
    <w:name w:val="WW-Default"/>
    <w:qFormat/>
    <w:pPr>
      <w:spacing w:line="100" w:lineRule="atLeast"/>
      <w:jc w:val="both"/>
    </w:pPr>
    <w:rPr>
      <w:rFonts w:ascii="Times New Roman" w:eastAsia="Arial" w:hAnsi="Times New Roman" w:cs="Times New Roman"/>
      <w:lang w:bidi="ar-SA"/>
    </w:rPr>
  </w:style>
  <w:style w:type="paragraph" w:customStyle="1" w:styleId="Punktas1">
    <w:name w:val="Punktas 1"/>
    <w:basedOn w:val="prastasis"/>
    <w:qFormat/>
    <w:pPr>
      <w:tabs>
        <w:tab w:val="left" w:pos="1320"/>
      </w:tabs>
      <w:spacing w:after="0" w:line="240" w:lineRule="auto"/>
      <w:jc w:val="right"/>
    </w:pPr>
    <w:rPr>
      <w:b/>
      <w:bCs/>
      <w:i/>
      <w:color w:val="000000"/>
      <w:szCs w:val="24"/>
    </w:rPr>
  </w:style>
  <w:style w:type="paragraph" w:customStyle="1" w:styleId="Stilius3">
    <w:name w:val="Stilius3"/>
    <w:basedOn w:val="prastasis"/>
    <w:qFormat/>
    <w:pPr>
      <w:spacing w:before="200" w:after="0" w:line="240" w:lineRule="auto"/>
      <w:jc w:val="both"/>
    </w:pPr>
    <w:rPr>
      <w:rFonts w:eastAsia="Times New Roman"/>
      <w:sz w:val="22"/>
    </w:rPr>
  </w:style>
  <w:style w:type="paragraph" w:customStyle="1" w:styleId="Stilius5">
    <w:name w:val="Stilius5"/>
    <w:basedOn w:val="prastasis"/>
    <w:qFormat/>
    <w:pPr>
      <w:jc w:val="center"/>
    </w:pPr>
    <w:rPr>
      <w:rFonts w:eastAsia="Times New Roman"/>
      <w:b/>
      <w:sz w:val="28"/>
      <w:szCs w:val="28"/>
    </w:rPr>
  </w:style>
  <w:style w:type="paragraph" w:customStyle="1" w:styleId="Statja">
    <w:name w:val="Statja"/>
    <w:basedOn w:val="prastasis"/>
    <w:qFormat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spacing w:before="113" w:after="0" w:line="240" w:lineRule="auto"/>
      <w:ind w:left="312"/>
    </w:pPr>
    <w:rPr>
      <w:rFonts w:ascii="TimesLT;Times New Roman" w:eastAsia="Times New Roman" w:hAnsi="TimesLT;Times New Roman" w:cs="TimesLT;Times New Roman"/>
      <w:b/>
      <w:bCs/>
      <w:sz w:val="20"/>
      <w:szCs w:val="20"/>
      <w:lang w:val="en-US"/>
    </w:rPr>
  </w:style>
  <w:style w:type="paragraph" w:styleId="Sraopastraipa">
    <w:name w:val="List Paragraph"/>
    <w:basedOn w:val="prastasis"/>
    <w:qFormat/>
    <w:pPr>
      <w:ind w:left="720"/>
      <w:contextualSpacing/>
    </w:pPr>
    <w:rPr>
      <w:rFonts w:ascii="Calibri" w:eastAsia="Times New Roman" w:hAnsi="Calibri" w:cs="Calibri"/>
      <w:sz w:val="22"/>
    </w:rPr>
  </w:style>
  <w:style w:type="paragraph" w:customStyle="1" w:styleId="DiagramaDiagrama1DiagramaDiagramaDiagrama1DiagramaChar">
    <w:name w:val="Diagrama Diagrama1 Diagrama Diagrama Diagrama1 Diagrama Char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prastasis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701</Words>
  <Characters>401</Characters>
  <Application>Microsoft Office Word</Application>
  <DocSecurity>0</DocSecurity>
  <Lines>3</Lines>
  <Paragraphs>2</Paragraphs>
  <ScaleCrop>false</ScaleCrop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Rasa Politikienė</dc:creator>
  <cp:lastModifiedBy>Bertašienė, Eglė</cp:lastModifiedBy>
  <cp:revision>4</cp:revision>
  <cp:lastPrinted>2014-04-10T11:09:00Z</cp:lastPrinted>
  <dcterms:created xsi:type="dcterms:W3CDTF">2025-09-22T13:57:00Z</dcterms:created>
  <dcterms:modified xsi:type="dcterms:W3CDTF">2025-09-23T05:09:00Z</dcterms:modified>
  <dc:language>lt-LT</dc:language>
</cp:coreProperties>
</file>